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97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82"/>
        <w:gridCol w:w="1485"/>
        <w:gridCol w:w="2242"/>
        <w:gridCol w:w="1018"/>
        <w:gridCol w:w="837"/>
        <w:gridCol w:w="581"/>
        <w:gridCol w:w="913"/>
        <w:gridCol w:w="771"/>
        <w:gridCol w:w="771"/>
      </w:tblGrid>
      <w:tr w14:paraId="6E3F2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9700" w:type="dxa"/>
            <w:gridSpan w:val="9"/>
            <w:tcBorders>
              <w:top w:val="nil"/>
              <w:left w:val="nil"/>
              <w:bottom w:val="single" w:color="auto" w:sz="4" w:space="0"/>
              <w:right w:val="nil"/>
            </w:tcBorders>
            <w:vAlign w:val="top"/>
          </w:tcPr>
          <w:p w14:paraId="5837F2B4">
            <w:pPr>
              <w:widowControl/>
              <w:ind w:firstLine="801"/>
              <w:jc w:val="center"/>
              <w:rPr>
                <w:rFonts w:ascii="华文中宋" w:hAnsi="华文中宋" w:eastAsia="华文中宋" w:cs="宋体"/>
                <w:b/>
                <w:bCs/>
                <w:kern w:val="0"/>
                <w:sz w:val="40"/>
                <w:szCs w:val="40"/>
              </w:rPr>
            </w:pPr>
            <w:r>
              <w:rPr>
                <w:rFonts w:hint="eastAsia" w:ascii="华文中宋" w:hAnsi="华文中宋" w:eastAsia="华文中宋" w:cs="宋体"/>
                <w:b/>
                <w:bCs/>
                <w:kern w:val="0"/>
                <w:sz w:val="40"/>
                <w:szCs w:val="40"/>
                <w:lang w:val="en-US" w:eastAsia="zh-CN"/>
              </w:rPr>
              <w:t>XXXX</w:t>
            </w:r>
            <w:r>
              <w:rPr>
                <w:rFonts w:hint="eastAsia" w:ascii="华文中宋" w:hAnsi="华文中宋" w:eastAsia="华文中宋" w:cs="宋体"/>
                <w:b/>
                <w:bCs/>
                <w:kern w:val="0"/>
                <w:sz w:val="40"/>
                <w:szCs w:val="40"/>
              </w:rPr>
              <w:t>职业学院教案首页暨教案</w:t>
            </w:r>
          </w:p>
        </w:tc>
      </w:tr>
      <w:tr w14:paraId="13153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328B7991">
            <w:pPr>
              <w:widowControl/>
              <w:jc w:val="left"/>
              <w:rPr>
                <w:rFonts w:ascii="宋体" w:hAnsi="宋体" w:eastAsia="宋体" w:cs="宋体"/>
                <w:kern w:val="0"/>
                <w:sz w:val="22"/>
              </w:rPr>
            </w:pPr>
            <w:r>
              <w:rPr>
                <w:rFonts w:hint="eastAsia" w:ascii="宋体" w:hAnsi="宋体" w:eastAsia="宋体" w:cs="宋体"/>
                <w:kern w:val="0"/>
                <w:sz w:val="22"/>
              </w:rPr>
              <w:t>教师姓名</w:t>
            </w:r>
          </w:p>
        </w:tc>
        <w:tc>
          <w:tcPr>
            <w:tcW w:w="3260" w:type="dxa"/>
            <w:gridSpan w:val="2"/>
            <w:tcBorders>
              <w:top w:val="single" w:color="auto" w:sz="4" w:space="0"/>
              <w:left w:val="nil"/>
              <w:bottom w:val="single" w:color="auto" w:sz="4" w:space="0"/>
              <w:right w:val="single" w:color="auto" w:sz="4" w:space="0"/>
            </w:tcBorders>
            <w:vAlign w:val="center"/>
          </w:tcPr>
          <w:p w14:paraId="6C14386A">
            <w:pPr>
              <w:widowControl/>
              <w:jc w:val="left"/>
              <w:rPr>
                <w:rFonts w:hint="default" w:ascii="宋体" w:hAnsi="宋体" w:eastAsia="宋体" w:cs="宋体"/>
                <w:kern w:val="0"/>
                <w:sz w:val="22"/>
                <w:lang w:val="en-US" w:eastAsia="zh-CN"/>
              </w:rPr>
            </w:pPr>
            <w:r>
              <w:rPr>
                <w:rFonts w:hint="eastAsia" w:ascii="宋体" w:hAnsi="宋体" w:cs="宋体"/>
                <w:kern w:val="0"/>
                <w:sz w:val="22"/>
                <w:lang w:val="en-US" w:eastAsia="zh-CN"/>
              </w:rPr>
              <w:t>XXX</w:t>
            </w:r>
          </w:p>
        </w:tc>
        <w:tc>
          <w:tcPr>
            <w:tcW w:w="1418" w:type="dxa"/>
            <w:gridSpan w:val="2"/>
            <w:tcBorders>
              <w:top w:val="nil"/>
              <w:left w:val="nil"/>
              <w:bottom w:val="single" w:color="auto" w:sz="4" w:space="0"/>
              <w:right w:val="single" w:color="auto" w:sz="4" w:space="0"/>
            </w:tcBorders>
            <w:vAlign w:val="center"/>
          </w:tcPr>
          <w:p w14:paraId="0F32D0E7">
            <w:pPr>
              <w:widowControl/>
              <w:jc w:val="left"/>
              <w:rPr>
                <w:rFonts w:ascii="宋体" w:hAnsi="宋体" w:eastAsia="宋体" w:cs="宋体"/>
                <w:kern w:val="0"/>
                <w:sz w:val="22"/>
              </w:rPr>
            </w:pPr>
            <w:r>
              <w:rPr>
                <w:rFonts w:hint="eastAsia" w:ascii="宋体" w:hAnsi="宋体" w:eastAsia="宋体" w:cs="宋体"/>
                <w:kern w:val="0"/>
                <w:sz w:val="22"/>
              </w:rPr>
              <w:t>课程名称</w:t>
            </w:r>
          </w:p>
        </w:tc>
        <w:tc>
          <w:tcPr>
            <w:tcW w:w="2455" w:type="dxa"/>
            <w:gridSpan w:val="3"/>
            <w:tcBorders>
              <w:top w:val="single" w:color="auto" w:sz="4" w:space="0"/>
              <w:left w:val="nil"/>
              <w:bottom w:val="single" w:color="auto" w:sz="4" w:space="0"/>
              <w:right w:val="single" w:color="auto" w:sz="4" w:space="0"/>
            </w:tcBorders>
            <w:vAlign w:val="center"/>
          </w:tcPr>
          <w:p w14:paraId="7A06C420">
            <w:pPr>
              <w:widowControl/>
              <w:jc w:val="left"/>
              <w:rPr>
                <w:rFonts w:ascii="宋体" w:hAnsi="宋体" w:eastAsia="宋体" w:cs="宋体"/>
                <w:kern w:val="0"/>
                <w:sz w:val="22"/>
              </w:rPr>
            </w:pPr>
            <w:r>
              <w:rPr>
                <w:rFonts w:hint="eastAsia" w:ascii="宋体" w:hAnsi="宋体" w:eastAsia="宋体" w:cs="宋体"/>
                <w:kern w:val="0"/>
                <w:sz w:val="22"/>
              </w:rPr>
              <w:t>工装夹具设计</w:t>
            </w:r>
          </w:p>
        </w:tc>
      </w:tr>
      <w:tr w14:paraId="3D997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3D25CDCC">
            <w:pPr>
              <w:widowControl/>
              <w:jc w:val="left"/>
              <w:rPr>
                <w:rFonts w:ascii="宋体" w:hAnsi="宋体" w:eastAsia="宋体" w:cs="宋体"/>
                <w:kern w:val="0"/>
                <w:sz w:val="22"/>
              </w:rPr>
            </w:pPr>
            <w:r>
              <w:rPr>
                <w:rFonts w:hint="eastAsia" w:ascii="宋体" w:hAnsi="宋体" w:eastAsia="宋体" w:cs="宋体"/>
                <w:kern w:val="0"/>
                <w:sz w:val="22"/>
              </w:rPr>
              <w:t>授课班级</w:t>
            </w:r>
          </w:p>
        </w:tc>
        <w:tc>
          <w:tcPr>
            <w:tcW w:w="3260" w:type="dxa"/>
            <w:gridSpan w:val="2"/>
            <w:tcBorders>
              <w:top w:val="single" w:color="auto" w:sz="4" w:space="0"/>
              <w:left w:val="nil"/>
              <w:bottom w:val="single" w:color="auto" w:sz="4" w:space="0"/>
              <w:right w:val="single" w:color="auto" w:sz="4" w:space="0"/>
            </w:tcBorders>
            <w:vAlign w:val="center"/>
          </w:tcPr>
          <w:p w14:paraId="1686EFDB">
            <w:pPr>
              <w:widowControl/>
              <w:jc w:val="left"/>
              <w:rPr>
                <w:rFonts w:hint="default" w:ascii="宋体" w:hAnsi="宋体" w:eastAsia="宋体" w:cs="宋体"/>
                <w:kern w:val="0"/>
                <w:sz w:val="22"/>
                <w:lang w:val="en-US" w:eastAsia="zh-CN"/>
              </w:rPr>
            </w:pPr>
            <w:r>
              <w:rPr>
                <w:rFonts w:hint="eastAsia" w:ascii="宋体" w:hAnsi="宋体" w:cs="宋体"/>
                <w:kern w:val="0"/>
                <w:sz w:val="22"/>
                <w:lang w:val="en-US" w:eastAsia="zh-CN"/>
              </w:rPr>
              <w:t>XXX</w:t>
            </w:r>
          </w:p>
        </w:tc>
        <w:tc>
          <w:tcPr>
            <w:tcW w:w="1418" w:type="dxa"/>
            <w:gridSpan w:val="2"/>
            <w:tcBorders>
              <w:top w:val="nil"/>
              <w:left w:val="nil"/>
              <w:bottom w:val="single" w:color="auto" w:sz="4" w:space="0"/>
              <w:right w:val="single" w:color="auto" w:sz="4" w:space="0"/>
            </w:tcBorders>
            <w:vAlign w:val="center"/>
          </w:tcPr>
          <w:p w14:paraId="3EF70CD7">
            <w:pPr>
              <w:widowControl/>
              <w:jc w:val="left"/>
              <w:rPr>
                <w:rFonts w:ascii="宋体" w:hAnsi="宋体" w:eastAsia="宋体" w:cs="宋体"/>
                <w:kern w:val="0"/>
                <w:sz w:val="22"/>
              </w:rPr>
            </w:pPr>
            <w:r>
              <w:rPr>
                <w:rFonts w:hint="eastAsia" w:ascii="宋体" w:hAnsi="宋体" w:eastAsia="宋体" w:cs="宋体"/>
                <w:kern w:val="0"/>
                <w:sz w:val="22"/>
              </w:rPr>
              <w:t>授课时间</w:t>
            </w:r>
          </w:p>
        </w:tc>
        <w:tc>
          <w:tcPr>
            <w:tcW w:w="2455" w:type="dxa"/>
            <w:gridSpan w:val="3"/>
            <w:tcBorders>
              <w:top w:val="single" w:color="auto" w:sz="4" w:space="0"/>
              <w:left w:val="nil"/>
              <w:bottom w:val="single" w:color="auto" w:sz="4" w:space="0"/>
              <w:right w:val="single" w:color="auto" w:sz="4" w:space="0"/>
            </w:tcBorders>
            <w:vAlign w:val="center"/>
          </w:tcPr>
          <w:p w14:paraId="600776D9">
            <w:pPr>
              <w:widowControl/>
              <w:jc w:val="left"/>
              <w:rPr>
                <w:rFonts w:ascii="宋体" w:hAnsi="宋体" w:eastAsia="宋体" w:cs="宋体"/>
                <w:kern w:val="0"/>
                <w:sz w:val="22"/>
              </w:rPr>
            </w:pPr>
            <w:r>
              <w:rPr>
                <w:rFonts w:hint="eastAsia" w:ascii="宋体" w:hAnsi="宋体" w:eastAsia="宋体" w:cs="宋体"/>
                <w:kern w:val="0"/>
                <w:sz w:val="22"/>
              </w:rPr>
              <w:t>　</w:t>
            </w:r>
          </w:p>
        </w:tc>
      </w:tr>
      <w:tr w14:paraId="591B2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723275EE">
            <w:pPr>
              <w:widowControl/>
              <w:jc w:val="left"/>
              <w:rPr>
                <w:rFonts w:ascii="宋体" w:hAnsi="宋体" w:eastAsia="宋体" w:cs="宋体"/>
                <w:kern w:val="0"/>
                <w:sz w:val="22"/>
              </w:rPr>
            </w:pPr>
            <w:r>
              <w:rPr>
                <w:rFonts w:hint="eastAsia" w:ascii="宋体" w:hAnsi="宋体" w:eastAsia="宋体" w:cs="宋体"/>
                <w:kern w:val="0"/>
                <w:sz w:val="22"/>
              </w:rPr>
              <w:t>授课主题</w:t>
            </w:r>
          </w:p>
        </w:tc>
        <w:tc>
          <w:tcPr>
            <w:tcW w:w="7133" w:type="dxa"/>
            <w:gridSpan w:val="7"/>
            <w:tcBorders>
              <w:top w:val="single" w:color="auto" w:sz="4" w:space="0"/>
              <w:left w:val="nil"/>
              <w:bottom w:val="single" w:color="auto" w:sz="4" w:space="0"/>
              <w:right w:val="single" w:color="auto" w:sz="4" w:space="0"/>
            </w:tcBorders>
            <w:vAlign w:val="center"/>
          </w:tcPr>
          <w:p w14:paraId="5D212F30">
            <w:pPr>
              <w:widowControl/>
              <w:jc w:val="left"/>
              <w:rPr>
                <w:rFonts w:ascii="宋体" w:hAnsi="宋体" w:eastAsia="宋体" w:cs="宋体"/>
                <w:kern w:val="0"/>
                <w:sz w:val="22"/>
              </w:rPr>
            </w:pPr>
            <w:r>
              <w:rPr>
                <w:rFonts w:hint="eastAsia" w:ascii="宋体" w:hAnsi="宋体" w:cs="宋体"/>
                <w:kern w:val="0"/>
                <w:sz w:val="22"/>
                <w:lang w:val="en-US" w:eastAsia="zh-CN"/>
              </w:rPr>
              <w:t>4.</w:t>
            </w:r>
            <w:r>
              <w:rPr>
                <w:rFonts w:hint="eastAsia" w:ascii="宋体" w:hAnsi="宋体" w:eastAsia="宋体" w:cs="宋体"/>
                <w:kern w:val="0"/>
                <w:sz w:val="22"/>
              </w:rPr>
              <w:t>定位元件设计</w:t>
            </w:r>
          </w:p>
        </w:tc>
      </w:tr>
      <w:tr w14:paraId="1967D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82" w:type="dxa"/>
            <w:vMerge w:val="restart"/>
            <w:tcBorders>
              <w:top w:val="nil"/>
              <w:left w:val="single" w:color="auto" w:sz="4" w:space="0"/>
              <w:bottom w:val="single" w:color="auto" w:sz="4" w:space="0"/>
              <w:right w:val="single" w:color="auto" w:sz="4" w:space="0"/>
            </w:tcBorders>
            <w:vAlign w:val="center"/>
          </w:tcPr>
          <w:p w14:paraId="53D2FBBD">
            <w:pPr>
              <w:widowControl/>
              <w:jc w:val="left"/>
              <w:rPr>
                <w:rFonts w:ascii="宋体" w:hAnsi="宋体" w:eastAsia="宋体" w:cs="宋体"/>
                <w:kern w:val="0"/>
                <w:sz w:val="22"/>
              </w:rPr>
            </w:pPr>
            <w:r>
              <w:rPr>
                <w:rFonts w:hint="eastAsia" w:ascii="宋体" w:hAnsi="宋体" w:eastAsia="宋体" w:cs="宋体"/>
                <w:kern w:val="0"/>
                <w:sz w:val="22"/>
              </w:rPr>
              <w:t>教  学  目  标</w:t>
            </w:r>
          </w:p>
        </w:tc>
        <w:tc>
          <w:tcPr>
            <w:tcW w:w="1485" w:type="dxa"/>
            <w:tcBorders>
              <w:top w:val="nil"/>
              <w:left w:val="nil"/>
              <w:bottom w:val="single" w:color="auto" w:sz="4" w:space="0"/>
              <w:right w:val="single" w:color="auto" w:sz="4" w:space="0"/>
            </w:tcBorders>
            <w:vAlign w:val="center"/>
          </w:tcPr>
          <w:p w14:paraId="23D977E7">
            <w:pPr>
              <w:widowControl/>
              <w:jc w:val="left"/>
              <w:rPr>
                <w:rFonts w:ascii="宋体" w:hAnsi="宋体" w:eastAsia="宋体" w:cs="宋体"/>
                <w:kern w:val="0"/>
                <w:sz w:val="22"/>
              </w:rPr>
            </w:pPr>
            <w:r>
              <w:rPr>
                <w:rFonts w:hint="eastAsia" w:ascii="宋体" w:hAnsi="宋体" w:eastAsia="宋体" w:cs="宋体"/>
                <w:kern w:val="0"/>
                <w:sz w:val="22"/>
              </w:rPr>
              <w:t>素质目标</w:t>
            </w:r>
          </w:p>
        </w:tc>
        <w:tc>
          <w:tcPr>
            <w:tcW w:w="7133" w:type="dxa"/>
            <w:gridSpan w:val="7"/>
            <w:tcBorders>
              <w:top w:val="single" w:color="auto" w:sz="4" w:space="0"/>
              <w:left w:val="nil"/>
              <w:bottom w:val="single" w:color="auto" w:sz="4" w:space="0"/>
              <w:right w:val="single" w:color="auto" w:sz="4" w:space="0"/>
            </w:tcBorders>
            <w:vAlign w:val="center"/>
          </w:tcPr>
          <w:p w14:paraId="46B4AA61">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认识常见定位元件</w:t>
            </w:r>
          </w:p>
        </w:tc>
      </w:tr>
      <w:tr w14:paraId="1B33F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82" w:type="dxa"/>
            <w:vMerge w:val="continue"/>
            <w:tcBorders>
              <w:top w:val="nil"/>
              <w:left w:val="single" w:color="auto" w:sz="4" w:space="0"/>
              <w:bottom w:val="single" w:color="auto" w:sz="4" w:space="0"/>
              <w:right w:val="single" w:color="auto" w:sz="4" w:space="0"/>
            </w:tcBorders>
            <w:vAlign w:val="center"/>
          </w:tcPr>
          <w:p w14:paraId="1DB8DC7E">
            <w:pPr>
              <w:widowControl/>
              <w:jc w:val="left"/>
              <w:rPr>
                <w:rFonts w:ascii="宋体" w:hAnsi="宋体" w:eastAsia="宋体" w:cs="宋体"/>
                <w:kern w:val="0"/>
                <w:sz w:val="22"/>
              </w:rPr>
            </w:pPr>
          </w:p>
        </w:tc>
        <w:tc>
          <w:tcPr>
            <w:tcW w:w="1485" w:type="dxa"/>
            <w:tcBorders>
              <w:top w:val="nil"/>
              <w:left w:val="nil"/>
              <w:bottom w:val="single" w:color="auto" w:sz="4" w:space="0"/>
              <w:right w:val="single" w:color="auto" w:sz="4" w:space="0"/>
            </w:tcBorders>
            <w:vAlign w:val="center"/>
          </w:tcPr>
          <w:p w14:paraId="2B7B3B75">
            <w:pPr>
              <w:widowControl/>
              <w:jc w:val="left"/>
              <w:rPr>
                <w:rFonts w:ascii="宋体" w:hAnsi="宋体" w:eastAsia="宋体" w:cs="宋体"/>
                <w:kern w:val="0"/>
                <w:sz w:val="22"/>
              </w:rPr>
            </w:pPr>
            <w:r>
              <w:rPr>
                <w:rFonts w:hint="eastAsia" w:ascii="宋体" w:hAnsi="宋体" w:eastAsia="宋体" w:cs="宋体"/>
                <w:kern w:val="0"/>
                <w:sz w:val="22"/>
              </w:rPr>
              <w:t>知识目标</w:t>
            </w:r>
          </w:p>
        </w:tc>
        <w:tc>
          <w:tcPr>
            <w:tcW w:w="7133" w:type="dxa"/>
            <w:gridSpan w:val="7"/>
            <w:tcBorders>
              <w:top w:val="single" w:color="auto" w:sz="4" w:space="0"/>
              <w:left w:val="nil"/>
              <w:bottom w:val="single" w:color="auto" w:sz="4" w:space="0"/>
              <w:right w:val="single" w:color="auto" w:sz="4" w:space="0"/>
            </w:tcBorders>
            <w:vAlign w:val="center"/>
          </w:tcPr>
          <w:p w14:paraId="7CF0D7E4">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掌握常见定位元件定位原理</w:t>
            </w:r>
          </w:p>
        </w:tc>
      </w:tr>
      <w:tr w14:paraId="2B1EA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82" w:type="dxa"/>
            <w:vMerge w:val="continue"/>
            <w:tcBorders>
              <w:top w:val="nil"/>
              <w:left w:val="single" w:color="auto" w:sz="4" w:space="0"/>
              <w:bottom w:val="single" w:color="auto" w:sz="4" w:space="0"/>
              <w:right w:val="single" w:color="auto" w:sz="4" w:space="0"/>
            </w:tcBorders>
            <w:vAlign w:val="center"/>
          </w:tcPr>
          <w:p w14:paraId="1E825E71">
            <w:pPr>
              <w:widowControl/>
              <w:jc w:val="left"/>
              <w:rPr>
                <w:rFonts w:ascii="宋体" w:hAnsi="宋体" w:eastAsia="宋体" w:cs="宋体"/>
                <w:kern w:val="0"/>
                <w:sz w:val="22"/>
              </w:rPr>
            </w:pPr>
          </w:p>
        </w:tc>
        <w:tc>
          <w:tcPr>
            <w:tcW w:w="1485" w:type="dxa"/>
            <w:tcBorders>
              <w:top w:val="nil"/>
              <w:left w:val="nil"/>
              <w:bottom w:val="single" w:color="auto" w:sz="4" w:space="0"/>
              <w:right w:val="single" w:color="auto" w:sz="4" w:space="0"/>
            </w:tcBorders>
            <w:vAlign w:val="center"/>
          </w:tcPr>
          <w:p w14:paraId="1788D437">
            <w:pPr>
              <w:widowControl/>
              <w:jc w:val="left"/>
              <w:rPr>
                <w:rFonts w:ascii="宋体" w:hAnsi="宋体" w:eastAsia="宋体" w:cs="宋体"/>
                <w:kern w:val="0"/>
                <w:sz w:val="22"/>
              </w:rPr>
            </w:pPr>
            <w:r>
              <w:rPr>
                <w:rFonts w:hint="eastAsia" w:ascii="宋体" w:hAnsi="宋体" w:eastAsia="宋体" w:cs="宋体"/>
                <w:kern w:val="0"/>
                <w:sz w:val="22"/>
              </w:rPr>
              <w:t>能力目标</w:t>
            </w:r>
          </w:p>
        </w:tc>
        <w:tc>
          <w:tcPr>
            <w:tcW w:w="7133" w:type="dxa"/>
            <w:gridSpan w:val="7"/>
            <w:tcBorders>
              <w:top w:val="single" w:color="auto" w:sz="4" w:space="0"/>
              <w:left w:val="nil"/>
              <w:bottom w:val="single" w:color="auto" w:sz="4" w:space="0"/>
              <w:right w:val="single" w:color="auto" w:sz="4" w:space="0"/>
            </w:tcBorders>
            <w:vAlign w:val="center"/>
          </w:tcPr>
          <w:p w14:paraId="17F50540">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能对简单零件机床加工选择定位元件</w:t>
            </w:r>
          </w:p>
        </w:tc>
      </w:tr>
      <w:tr w14:paraId="70C2E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2D909BB2">
            <w:pPr>
              <w:widowControl/>
              <w:jc w:val="left"/>
              <w:rPr>
                <w:rFonts w:ascii="宋体" w:hAnsi="宋体" w:eastAsia="宋体" w:cs="宋体"/>
                <w:kern w:val="0"/>
                <w:sz w:val="22"/>
              </w:rPr>
            </w:pPr>
            <w:r>
              <w:rPr>
                <w:rFonts w:hint="eastAsia" w:ascii="宋体" w:hAnsi="宋体" w:eastAsia="宋体" w:cs="宋体"/>
                <w:kern w:val="0"/>
                <w:sz w:val="22"/>
              </w:rPr>
              <w:t>教学形式</w:t>
            </w:r>
          </w:p>
        </w:tc>
        <w:tc>
          <w:tcPr>
            <w:tcW w:w="2242" w:type="dxa"/>
            <w:tcBorders>
              <w:top w:val="nil"/>
              <w:left w:val="nil"/>
              <w:bottom w:val="single" w:color="auto" w:sz="4" w:space="0"/>
              <w:right w:val="single" w:color="auto" w:sz="4" w:space="0"/>
            </w:tcBorders>
            <w:vAlign w:val="center"/>
          </w:tcPr>
          <w:p w14:paraId="4EE1625C">
            <w:pPr>
              <w:widowControl/>
              <w:jc w:val="left"/>
              <w:rPr>
                <w:rFonts w:ascii="宋体" w:hAnsi="宋体" w:eastAsia="宋体" w:cs="宋体"/>
                <w:kern w:val="0"/>
                <w:sz w:val="22"/>
              </w:rPr>
            </w:pPr>
            <w:r>
              <w:rPr>
                <w:rFonts w:hint="eastAsia" w:ascii="宋体" w:hAnsi="宋体" w:eastAsia="宋体" w:cs="宋体"/>
                <w:kern w:val="0"/>
                <w:sz w:val="22"/>
              </w:rPr>
              <w:t>知识讲授</w:t>
            </w:r>
          </w:p>
        </w:tc>
        <w:tc>
          <w:tcPr>
            <w:tcW w:w="1855" w:type="dxa"/>
            <w:gridSpan w:val="2"/>
            <w:tcBorders>
              <w:top w:val="nil"/>
              <w:left w:val="nil"/>
              <w:bottom w:val="single" w:color="auto" w:sz="4" w:space="0"/>
              <w:right w:val="single" w:color="auto" w:sz="4" w:space="0"/>
            </w:tcBorders>
            <w:vAlign w:val="center"/>
          </w:tcPr>
          <w:p w14:paraId="009DFA6E">
            <w:pPr>
              <w:widowControl/>
              <w:jc w:val="left"/>
              <w:rPr>
                <w:rFonts w:ascii="宋体" w:hAnsi="宋体" w:eastAsia="宋体" w:cs="宋体"/>
                <w:kern w:val="0"/>
                <w:sz w:val="22"/>
              </w:rPr>
            </w:pPr>
            <w:r>
              <w:rPr>
                <w:rFonts w:hint="eastAsia" w:ascii="宋体" w:hAnsi="宋体" w:eastAsia="宋体" w:cs="宋体"/>
                <w:kern w:val="0"/>
                <w:sz w:val="22"/>
              </w:rPr>
              <w:t>多媒体教学</w:t>
            </w:r>
          </w:p>
        </w:tc>
        <w:tc>
          <w:tcPr>
            <w:tcW w:w="1494" w:type="dxa"/>
            <w:gridSpan w:val="2"/>
            <w:tcBorders>
              <w:top w:val="nil"/>
              <w:left w:val="nil"/>
              <w:bottom w:val="single" w:color="auto" w:sz="4" w:space="0"/>
              <w:right w:val="single" w:color="auto" w:sz="4" w:space="0"/>
            </w:tcBorders>
            <w:vAlign w:val="center"/>
          </w:tcPr>
          <w:p w14:paraId="0F8010AC">
            <w:pPr>
              <w:widowControl/>
              <w:jc w:val="left"/>
              <w:rPr>
                <w:rFonts w:ascii="宋体" w:hAnsi="宋体" w:eastAsia="宋体" w:cs="宋体"/>
                <w:kern w:val="0"/>
                <w:sz w:val="22"/>
              </w:rPr>
            </w:pPr>
            <w:r>
              <w:rPr>
                <w:rFonts w:hint="eastAsia" w:ascii="宋体" w:hAnsi="宋体" w:eastAsia="宋体" w:cs="宋体"/>
                <w:kern w:val="0"/>
                <w:sz w:val="22"/>
              </w:rPr>
              <w:t>实践教学</w:t>
            </w:r>
          </w:p>
        </w:tc>
        <w:tc>
          <w:tcPr>
            <w:tcW w:w="771" w:type="dxa"/>
            <w:tcBorders>
              <w:top w:val="nil"/>
              <w:left w:val="nil"/>
              <w:bottom w:val="single" w:color="auto" w:sz="4" w:space="0"/>
              <w:right w:val="single" w:color="auto" w:sz="4" w:space="0"/>
            </w:tcBorders>
            <w:vAlign w:val="center"/>
          </w:tcPr>
          <w:p w14:paraId="504C6E31">
            <w:pPr>
              <w:widowControl/>
              <w:jc w:val="left"/>
              <w:rPr>
                <w:rFonts w:ascii="宋体" w:hAnsi="宋体" w:eastAsia="宋体" w:cs="宋体"/>
                <w:kern w:val="0"/>
                <w:sz w:val="22"/>
              </w:rPr>
            </w:pPr>
            <w:r>
              <w:rPr>
                <w:rFonts w:hint="eastAsia" w:ascii="宋体" w:hAnsi="宋体" w:eastAsia="宋体" w:cs="宋体"/>
                <w:kern w:val="0"/>
                <w:sz w:val="22"/>
              </w:rPr>
              <w:t>考试</w:t>
            </w:r>
          </w:p>
        </w:tc>
        <w:tc>
          <w:tcPr>
            <w:tcW w:w="771" w:type="dxa"/>
            <w:tcBorders>
              <w:top w:val="nil"/>
              <w:left w:val="nil"/>
              <w:bottom w:val="single" w:color="auto" w:sz="4" w:space="0"/>
              <w:right w:val="single" w:color="auto" w:sz="4" w:space="0"/>
            </w:tcBorders>
            <w:vAlign w:val="center"/>
          </w:tcPr>
          <w:p w14:paraId="5368F582">
            <w:pPr>
              <w:widowControl/>
              <w:jc w:val="left"/>
              <w:rPr>
                <w:rFonts w:ascii="宋体" w:hAnsi="宋体" w:eastAsia="宋体" w:cs="宋体"/>
                <w:kern w:val="0"/>
                <w:sz w:val="22"/>
              </w:rPr>
            </w:pPr>
            <w:r>
              <w:rPr>
                <w:rFonts w:hint="eastAsia" w:ascii="宋体" w:hAnsi="宋体" w:eastAsia="宋体" w:cs="宋体"/>
                <w:kern w:val="0"/>
                <w:sz w:val="22"/>
              </w:rPr>
              <w:t>其他</w:t>
            </w:r>
          </w:p>
        </w:tc>
      </w:tr>
      <w:tr w14:paraId="66E56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17644730">
            <w:pPr>
              <w:widowControl/>
              <w:jc w:val="left"/>
              <w:rPr>
                <w:rFonts w:ascii="宋体" w:hAnsi="宋体" w:eastAsia="宋体" w:cs="宋体"/>
                <w:kern w:val="0"/>
                <w:sz w:val="22"/>
              </w:rPr>
            </w:pPr>
            <w:r>
              <w:rPr>
                <w:rFonts w:hint="eastAsia" w:ascii="宋体" w:hAnsi="宋体" w:eastAsia="宋体" w:cs="宋体"/>
                <w:kern w:val="0"/>
                <w:sz w:val="22"/>
              </w:rPr>
              <w:t>教学节数</w:t>
            </w:r>
          </w:p>
        </w:tc>
        <w:tc>
          <w:tcPr>
            <w:tcW w:w="2242" w:type="dxa"/>
            <w:tcBorders>
              <w:top w:val="nil"/>
              <w:left w:val="nil"/>
              <w:bottom w:val="single" w:color="auto" w:sz="4" w:space="0"/>
              <w:right w:val="single" w:color="auto" w:sz="4" w:space="0"/>
            </w:tcBorders>
            <w:vAlign w:val="center"/>
          </w:tcPr>
          <w:p w14:paraId="0F20D5D4">
            <w:pPr>
              <w:widowControl/>
              <w:jc w:val="left"/>
              <w:rPr>
                <w:rFonts w:hint="eastAsia" w:ascii="宋体" w:hAnsi="宋体" w:eastAsia="宋体" w:cs="宋体"/>
                <w:kern w:val="0"/>
                <w:sz w:val="22"/>
                <w:lang w:eastAsia="zh-CN"/>
              </w:rPr>
            </w:pPr>
            <w:r>
              <w:rPr>
                <w:rFonts w:hint="eastAsia" w:ascii="宋体" w:hAnsi="宋体" w:cs="宋体"/>
                <w:kern w:val="0"/>
                <w:sz w:val="22"/>
                <w:lang w:val="en-US" w:eastAsia="zh-CN"/>
              </w:rPr>
              <w:t>1</w:t>
            </w:r>
          </w:p>
        </w:tc>
        <w:tc>
          <w:tcPr>
            <w:tcW w:w="1855" w:type="dxa"/>
            <w:gridSpan w:val="2"/>
            <w:tcBorders>
              <w:top w:val="nil"/>
              <w:left w:val="nil"/>
              <w:bottom w:val="single" w:color="auto" w:sz="4" w:space="0"/>
              <w:right w:val="single" w:color="auto" w:sz="4" w:space="0"/>
            </w:tcBorders>
            <w:vAlign w:val="center"/>
          </w:tcPr>
          <w:p w14:paraId="7E576839">
            <w:pPr>
              <w:widowControl/>
              <w:jc w:val="left"/>
              <w:rPr>
                <w:rFonts w:ascii="宋体" w:hAnsi="宋体" w:eastAsia="宋体" w:cs="宋体"/>
                <w:kern w:val="0"/>
                <w:sz w:val="22"/>
              </w:rPr>
            </w:pPr>
            <w:r>
              <w:rPr>
                <w:rFonts w:hint="eastAsia" w:ascii="宋体" w:hAnsi="宋体" w:eastAsia="宋体" w:cs="宋体"/>
                <w:kern w:val="0"/>
                <w:sz w:val="22"/>
              </w:rPr>
              <w:t>　</w:t>
            </w:r>
          </w:p>
        </w:tc>
        <w:tc>
          <w:tcPr>
            <w:tcW w:w="1494" w:type="dxa"/>
            <w:gridSpan w:val="2"/>
            <w:tcBorders>
              <w:top w:val="nil"/>
              <w:left w:val="nil"/>
              <w:bottom w:val="single" w:color="auto" w:sz="4" w:space="0"/>
              <w:right w:val="single" w:color="auto" w:sz="4" w:space="0"/>
            </w:tcBorders>
            <w:vAlign w:val="center"/>
          </w:tcPr>
          <w:p w14:paraId="0FBAF640">
            <w:pPr>
              <w:widowControl/>
              <w:jc w:val="left"/>
              <w:rPr>
                <w:rFonts w:hint="default" w:ascii="宋体" w:hAnsi="宋体" w:eastAsia="宋体" w:cs="宋体"/>
                <w:kern w:val="0"/>
                <w:sz w:val="22"/>
                <w:lang w:val="en-US" w:eastAsia="zh-CN"/>
              </w:rPr>
            </w:pPr>
            <w:r>
              <w:rPr>
                <w:rFonts w:hint="eastAsia" w:ascii="宋体" w:hAnsi="宋体" w:cs="宋体"/>
                <w:kern w:val="0"/>
                <w:sz w:val="22"/>
                <w:lang w:val="en-US" w:eastAsia="zh-CN"/>
              </w:rPr>
              <w:t>1</w:t>
            </w:r>
            <w:bookmarkStart w:id="0" w:name="_GoBack"/>
            <w:bookmarkEnd w:id="0"/>
          </w:p>
        </w:tc>
        <w:tc>
          <w:tcPr>
            <w:tcW w:w="771" w:type="dxa"/>
            <w:tcBorders>
              <w:top w:val="nil"/>
              <w:left w:val="nil"/>
              <w:bottom w:val="single" w:color="auto" w:sz="4" w:space="0"/>
              <w:right w:val="single" w:color="auto" w:sz="4" w:space="0"/>
            </w:tcBorders>
            <w:vAlign w:val="center"/>
          </w:tcPr>
          <w:p w14:paraId="4823C505">
            <w:pPr>
              <w:widowControl/>
              <w:jc w:val="left"/>
              <w:rPr>
                <w:rFonts w:ascii="宋体" w:hAnsi="宋体" w:eastAsia="宋体" w:cs="宋体"/>
                <w:kern w:val="0"/>
                <w:sz w:val="22"/>
              </w:rPr>
            </w:pPr>
            <w:r>
              <w:rPr>
                <w:rFonts w:hint="eastAsia" w:ascii="宋体" w:hAnsi="宋体" w:eastAsia="宋体" w:cs="宋体"/>
                <w:kern w:val="0"/>
                <w:sz w:val="22"/>
              </w:rPr>
              <w:t>　</w:t>
            </w:r>
          </w:p>
        </w:tc>
        <w:tc>
          <w:tcPr>
            <w:tcW w:w="771" w:type="dxa"/>
            <w:tcBorders>
              <w:top w:val="nil"/>
              <w:left w:val="nil"/>
              <w:bottom w:val="single" w:color="auto" w:sz="4" w:space="0"/>
              <w:right w:val="single" w:color="auto" w:sz="4" w:space="0"/>
            </w:tcBorders>
            <w:vAlign w:val="center"/>
          </w:tcPr>
          <w:p w14:paraId="6E4F558E">
            <w:pPr>
              <w:widowControl/>
              <w:jc w:val="left"/>
              <w:rPr>
                <w:rFonts w:ascii="宋体" w:hAnsi="宋体" w:eastAsia="宋体" w:cs="宋体"/>
                <w:kern w:val="0"/>
                <w:sz w:val="22"/>
              </w:rPr>
            </w:pPr>
            <w:r>
              <w:rPr>
                <w:rFonts w:hint="eastAsia" w:ascii="宋体" w:hAnsi="宋体" w:eastAsia="宋体" w:cs="宋体"/>
                <w:kern w:val="0"/>
                <w:sz w:val="22"/>
              </w:rPr>
              <w:t>　</w:t>
            </w:r>
          </w:p>
        </w:tc>
      </w:tr>
      <w:tr w14:paraId="5292E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700" w:hRule="atLeast"/>
        </w:trPr>
        <w:tc>
          <w:tcPr>
            <w:tcW w:w="2567" w:type="dxa"/>
            <w:gridSpan w:val="2"/>
            <w:tcBorders>
              <w:top w:val="single" w:color="auto" w:sz="4" w:space="0"/>
              <w:left w:val="single" w:color="auto" w:sz="4" w:space="0"/>
              <w:bottom w:val="single" w:color="auto" w:sz="4" w:space="0"/>
              <w:right w:val="nil"/>
            </w:tcBorders>
            <w:textDirection w:val="tbRlV"/>
            <w:vAlign w:val="center"/>
          </w:tcPr>
          <w:p w14:paraId="58BFE2A0">
            <w:pPr>
              <w:widowControl/>
              <w:ind w:left="113" w:right="113"/>
              <w:jc w:val="left"/>
              <w:rPr>
                <w:rFonts w:ascii="宋体" w:hAnsi="宋体" w:eastAsia="宋体" w:cs="宋体"/>
                <w:kern w:val="0"/>
                <w:sz w:val="22"/>
              </w:rPr>
            </w:pPr>
            <w:r>
              <w:rPr>
                <w:rFonts w:hint="eastAsia" w:ascii="宋体" w:hAnsi="宋体" w:eastAsia="宋体" w:cs="宋体"/>
                <w:kern w:val="0"/>
                <w:sz w:val="22"/>
              </w:rPr>
              <w:t xml:space="preserve">教学设计或教学思路                                     </w:t>
            </w:r>
          </w:p>
        </w:tc>
        <w:tc>
          <w:tcPr>
            <w:tcW w:w="7133" w:type="dxa"/>
            <w:gridSpan w:val="7"/>
            <w:tcBorders>
              <w:top w:val="single" w:color="auto" w:sz="4" w:space="0"/>
              <w:left w:val="single" w:color="auto" w:sz="4" w:space="0"/>
              <w:bottom w:val="single" w:color="auto" w:sz="4" w:space="0"/>
              <w:right w:val="single" w:color="000000" w:sz="4" w:space="0"/>
            </w:tcBorders>
            <w:vAlign w:val="center"/>
          </w:tcPr>
          <w:p w14:paraId="38257566">
            <w:pPr>
              <w:widowControl/>
              <w:jc w:val="left"/>
              <w:rPr>
                <w:rFonts w:ascii="宋体" w:hAnsi="宋体" w:eastAsia="宋体" w:cs="宋体"/>
                <w:kern w:val="0"/>
                <w:sz w:val="22"/>
              </w:rPr>
            </w:pPr>
            <w:r>
              <w:rPr>
                <w:rFonts w:hint="eastAsia" w:ascii="宋体" w:hAnsi="宋体" w:eastAsia="宋体" w:cs="宋体"/>
                <w:kern w:val="0"/>
                <w:sz w:val="22"/>
              </w:rPr>
              <w:t>1.引入新课</w:t>
            </w:r>
          </w:p>
          <w:p w14:paraId="39E6E789">
            <w:pPr>
              <w:widowControl/>
              <w:jc w:val="left"/>
              <w:rPr>
                <w:rFonts w:ascii="宋体" w:hAnsi="宋体" w:eastAsia="宋体" w:cs="宋体"/>
                <w:kern w:val="0"/>
                <w:sz w:val="22"/>
              </w:rPr>
            </w:pPr>
            <w:r>
              <w:rPr>
                <w:rFonts w:hint="eastAsia" w:ascii="宋体" w:hAnsi="宋体" w:eastAsia="宋体" w:cs="宋体"/>
                <w:kern w:val="0"/>
                <w:sz w:val="22"/>
              </w:rPr>
              <w:t>2.讲解</w:t>
            </w:r>
          </w:p>
          <w:p w14:paraId="7869A233">
            <w:pPr>
              <w:widowControl/>
              <w:jc w:val="left"/>
              <w:rPr>
                <w:rFonts w:ascii="宋体" w:hAnsi="宋体" w:eastAsia="宋体" w:cs="宋体"/>
                <w:kern w:val="0"/>
                <w:sz w:val="22"/>
              </w:rPr>
            </w:pPr>
            <w:r>
              <w:rPr>
                <w:rFonts w:hint="eastAsia" w:ascii="宋体" w:hAnsi="宋体" w:eastAsia="宋体" w:cs="宋体"/>
                <w:kern w:val="0"/>
                <w:sz w:val="22"/>
              </w:rPr>
              <w:t>3.分析讨论</w:t>
            </w:r>
          </w:p>
          <w:p w14:paraId="6A05BD69">
            <w:pPr>
              <w:widowControl/>
              <w:jc w:val="left"/>
              <w:rPr>
                <w:rFonts w:ascii="宋体" w:hAnsi="宋体" w:eastAsia="宋体" w:cs="宋体"/>
                <w:kern w:val="0"/>
                <w:sz w:val="22"/>
              </w:rPr>
            </w:pPr>
            <w:r>
              <w:rPr>
                <w:rFonts w:hint="eastAsia" w:ascii="宋体" w:hAnsi="宋体" w:eastAsia="宋体" w:cs="宋体"/>
                <w:kern w:val="0"/>
                <w:sz w:val="22"/>
              </w:rPr>
              <w:t>4.归纳总结</w:t>
            </w:r>
          </w:p>
          <w:p w14:paraId="1C28B5AD">
            <w:pPr>
              <w:widowControl/>
              <w:jc w:val="left"/>
              <w:rPr>
                <w:rFonts w:ascii="宋体" w:hAnsi="宋体" w:eastAsia="宋体" w:cs="宋体"/>
                <w:kern w:val="0"/>
                <w:sz w:val="22"/>
              </w:rPr>
            </w:pPr>
          </w:p>
        </w:tc>
      </w:tr>
      <w:tr w14:paraId="79383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5FFBFA8C">
            <w:pPr>
              <w:widowControl/>
              <w:jc w:val="left"/>
              <w:rPr>
                <w:rFonts w:ascii="宋体" w:hAnsi="宋体" w:eastAsia="宋体" w:cs="宋体"/>
                <w:kern w:val="0"/>
                <w:sz w:val="22"/>
              </w:rPr>
            </w:pPr>
            <w:r>
              <w:rPr>
                <w:rFonts w:hint="eastAsia" w:ascii="宋体" w:hAnsi="宋体" w:eastAsia="宋体" w:cs="宋体"/>
                <w:kern w:val="0"/>
                <w:sz w:val="22"/>
              </w:rPr>
              <w:t>作业布置</w:t>
            </w:r>
          </w:p>
        </w:tc>
        <w:tc>
          <w:tcPr>
            <w:tcW w:w="7133" w:type="dxa"/>
            <w:gridSpan w:val="7"/>
            <w:tcBorders>
              <w:top w:val="single" w:color="auto" w:sz="4" w:space="0"/>
              <w:left w:val="nil"/>
              <w:bottom w:val="single" w:color="auto" w:sz="4" w:space="0"/>
              <w:right w:val="single" w:color="auto" w:sz="4" w:space="0"/>
            </w:tcBorders>
            <w:vAlign w:val="center"/>
          </w:tcPr>
          <w:p w14:paraId="61887B6B">
            <w:pPr>
              <w:widowControl/>
              <w:jc w:val="left"/>
              <w:rPr>
                <w:rFonts w:ascii="宋体" w:hAnsi="宋体" w:eastAsia="宋体" w:cs="宋体"/>
                <w:kern w:val="0"/>
                <w:sz w:val="22"/>
              </w:rPr>
            </w:pPr>
            <w:r>
              <w:rPr>
                <w:rFonts w:hint="eastAsia" w:ascii="宋体" w:hAnsi="宋体" w:eastAsia="宋体" w:cs="宋体"/>
                <w:kern w:val="0"/>
                <w:sz w:val="22"/>
              </w:rPr>
              <w:t>　</w:t>
            </w:r>
          </w:p>
        </w:tc>
      </w:tr>
      <w:tr w14:paraId="529AE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621AC743">
            <w:pPr>
              <w:widowControl/>
              <w:jc w:val="left"/>
              <w:rPr>
                <w:rFonts w:ascii="宋体" w:hAnsi="宋体" w:eastAsia="宋体" w:cs="宋体"/>
                <w:kern w:val="0"/>
                <w:sz w:val="22"/>
              </w:rPr>
            </w:pPr>
            <w:r>
              <w:rPr>
                <w:rFonts w:hint="eastAsia" w:ascii="宋体" w:hAnsi="宋体" w:eastAsia="宋体" w:cs="宋体"/>
                <w:kern w:val="0"/>
                <w:sz w:val="22"/>
              </w:rPr>
              <w:t>教学反思</w:t>
            </w:r>
          </w:p>
        </w:tc>
        <w:tc>
          <w:tcPr>
            <w:tcW w:w="7133" w:type="dxa"/>
            <w:gridSpan w:val="7"/>
            <w:tcBorders>
              <w:top w:val="single" w:color="auto" w:sz="4" w:space="0"/>
              <w:left w:val="nil"/>
              <w:bottom w:val="single" w:color="auto" w:sz="4" w:space="0"/>
              <w:right w:val="single" w:color="auto" w:sz="4" w:space="0"/>
            </w:tcBorders>
            <w:vAlign w:val="center"/>
          </w:tcPr>
          <w:p w14:paraId="6FC40296">
            <w:pPr>
              <w:widowControl/>
              <w:jc w:val="left"/>
              <w:rPr>
                <w:rFonts w:ascii="宋体" w:hAnsi="宋体" w:eastAsia="宋体" w:cs="宋体"/>
                <w:kern w:val="0"/>
                <w:sz w:val="22"/>
              </w:rPr>
            </w:pPr>
            <w:r>
              <w:rPr>
                <w:rFonts w:hint="eastAsia" w:ascii="宋体" w:hAnsi="宋体" w:eastAsia="宋体" w:cs="宋体"/>
                <w:kern w:val="0"/>
                <w:sz w:val="22"/>
              </w:rPr>
              <w:t>　</w:t>
            </w:r>
          </w:p>
        </w:tc>
      </w:tr>
    </w:tbl>
    <w:p w14:paraId="63FE7637">
      <w:pPr>
        <w:ind w:firstLine="480"/>
        <w:jc w:val="left"/>
        <w:rPr>
          <w:rFonts w:hint="eastAsia"/>
          <w:b/>
          <w:bCs/>
          <w:lang w:val="en-US" w:eastAsia="zh-CN"/>
        </w:rPr>
      </w:pPr>
      <w:r>
        <w:rPr>
          <w:rFonts w:hint="eastAsia"/>
          <w:b/>
          <w:bCs/>
          <w:lang w:val="en-US" w:eastAsia="zh-CN"/>
        </w:rPr>
        <w:t>授课内容：</w:t>
      </w:r>
    </w:p>
    <w:p w14:paraId="62B6C301">
      <w:pPr>
        <w:widowControl w:val="0"/>
        <w:wordWrap/>
        <w:adjustRightInd/>
        <w:snapToGrid/>
        <w:spacing w:before="0" w:after="0" w:line="240" w:lineRule="auto"/>
        <w:ind w:left="0" w:leftChars="0" w:right="0" w:firstLine="440" w:firstLineChars="200"/>
        <w:jc w:val="center"/>
        <w:textAlignment w:val="auto"/>
        <w:outlineLvl w:val="9"/>
        <w:rPr>
          <w:rFonts w:hint="eastAsia"/>
          <w:lang w:val="en-US" w:eastAsia="zh-CN"/>
        </w:rPr>
      </w:pPr>
      <w:r>
        <w:rPr>
          <w:rFonts w:hint="eastAsia" w:ascii="宋体" w:hAnsi="宋体" w:cs="宋体"/>
          <w:kern w:val="0"/>
          <w:sz w:val="22"/>
          <w:lang w:val="en-US" w:eastAsia="zh-CN"/>
        </w:rPr>
        <w:t>4.</w:t>
      </w:r>
      <w:r>
        <w:rPr>
          <w:rFonts w:hint="eastAsia" w:ascii="宋体" w:hAnsi="宋体" w:eastAsia="宋体" w:cs="宋体"/>
          <w:kern w:val="0"/>
          <w:sz w:val="22"/>
        </w:rPr>
        <w:t>定位元件设计</w:t>
      </w:r>
    </w:p>
    <w:p w14:paraId="7BDD2475">
      <w:pPr>
        <w:widowControl w:val="0"/>
        <w:wordWrap/>
        <w:adjustRightInd/>
        <w:snapToGrid/>
        <w:spacing w:before="0" w:after="0" w:line="240" w:lineRule="auto"/>
        <w:ind w:left="0" w:leftChars="0" w:right="0" w:firstLine="420" w:firstLineChars="200"/>
        <w:jc w:val="left"/>
        <w:textAlignment w:val="auto"/>
        <w:outlineLvl w:val="9"/>
        <w:rPr>
          <w:rFonts w:hint="eastAsia"/>
          <w:lang w:val="en-US" w:eastAsia="zh-CN"/>
        </w:rPr>
      </w:pPr>
    </w:p>
    <w:p w14:paraId="2835C04C">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一、工件以平面定位的定位元件</w:t>
      </w:r>
    </w:p>
    <w:p w14:paraId="1BCB8CB3">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工件以平面定位所用的定位元件，根据是否起限制自由度的作用和能否调整可分为以下几种：</w:t>
      </w:r>
    </w:p>
    <w:p w14:paraId="142541F7">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1.主要支承</w:t>
      </w:r>
    </w:p>
    <w:p w14:paraId="5B653045">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主要支承是指起限制自由度作用的支承。</w:t>
      </w:r>
    </w:p>
    <w:p w14:paraId="691D334A">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1）固定支承</w:t>
      </w:r>
    </w:p>
    <w:p w14:paraId="71BF7A15">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属于固定支承的有各种支承钉和支承板，且它们的结构已标准化。</w:t>
      </w:r>
    </w:p>
    <w:p w14:paraId="160870DC">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（1）支承钉。</w:t>
      </w:r>
    </w:p>
    <w:p w14:paraId="54F9CC14">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（2）支承板。在大中型零件用精基准定位时，多采用支承板。</w:t>
      </w:r>
    </w:p>
    <w:p w14:paraId="487AB0D6">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2）可调支承</w:t>
      </w:r>
    </w:p>
    <w:p w14:paraId="7E79F0AB">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可调支承支承位置可在一定范围内调整，并用螺母锁紧。当定位基面是成型面、台阶面等，或各批毛坯的尺寸及形状变化较大时，用这类支承。可调支承一般对一批工件只调整一次，调整后它的作用相当于一个固定支承。</w:t>
      </w:r>
    </w:p>
    <w:p w14:paraId="0C51E466">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3）自位支承(浮动支承)</w:t>
      </w:r>
    </w:p>
    <w:p w14:paraId="43854E00">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在定位过程中自位支承的位置是随着定位基准面位置的变化而变化的。因此，即使每一个自位支承与工件不止一点接触，实际上它只能限制一个自由度，即只起一个定位支承点的作用。在夹具设计中，为使工件支承稳定，或为避免过定位，常采用自位支承。</w:t>
      </w:r>
    </w:p>
    <w:p w14:paraId="21DED811">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 xml:space="preserve">2.辅助支承  </w:t>
      </w:r>
    </w:p>
    <w:p w14:paraId="3E7FE703">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辅助支承不起定位作用。</w:t>
      </w:r>
    </w:p>
    <w:p w14:paraId="18CB481C">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二、工件以圆孔定位</w:t>
      </w:r>
    </w:p>
    <w:p w14:paraId="0C8E0F03">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1.心轴定位</w:t>
      </w:r>
    </w:p>
    <w:p w14:paraId="5D4308D3">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心轴用来定位回转体零件，它的种类很多。</w:t>
      </w:r>
    </w:p>
    <w:p w14:paraId="698ECC62">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1）圆柱心轴</w:t>
      </w:r>
    </w:p>
    <w:p w14:paraId="3DABE5A2">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2）锥度心轴</w:t>
      </w:r>
    </w:p>
    <w:p w14:paraId="5011BEE3">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3）自动定心夹紧装置</w:t>
      </w:r>
    </w:p>
    <w:p w14:paraId="333D8822">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工件以圆孔定位常采用自动定心夹紧装置，它可使工件同时定位并夹紧，减少定位和夹紧时间。常用的有弹性心轴，如弹簧夹头(涨胎式)心轴，液性塑料心轴。其特点是定心精度高，工件装卸方便。</w:t>
      </w:r>
    </w:p>
    <w:p w14:paraId="28883EB6">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2.定位销</w:t>
      </w:r>
    </w:p>
    <w:p w14:paraId="6BFCDD30">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定位销主要用于零件上的中、小孔定位，其直径一般不超过50 mm。</w:t>
      </w:r>
    </w:p>
    <w:p w14:paraId="0EB3C30D">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定位销有两类：一种是圆柱形定位销，限制两个自由度(短圆柱销)；另一种是菱形销，限制一个自由度(在组合定位中详述)。</w:t>
      </w:r>
    </w:p>
    <w:p w14:paraId="56F7296B">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3.锥销</w:t>
      </w:r>
    </w:p>
    <w:p w14:paraId="069246B9">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4.圆锥心轴</w:t>
      </w:r>
    </w:p>
    <w:p w14:paraId="0B977F79">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工件以圆锥孔定位时，最常用的定位方式是用圆锥心轴限制工件的五个自由度。作为圆锥孔定位的特例是用顶尖定位。其中，固定顶尖(前顶尖)限制工件的三个自由度，活动顶尖(后顶尖)限制工件的两个自由度，</w:t>
      </w:r>
    </w:p>
    <w:p w14:paraId="7F34B588">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三、工件以外圆柱面定位</w:t>
      </w:r>
    </w:p>
    <w:p w14:paraId="20843242">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工件以外圆柱面定位有支承定位和定心定位两种。</w:t>
      </w:r>
    </w:p>
    <w:p w14:paraId="739693CE">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1.支承定位</w:t>
      </w:r>
    </w:p>
    <w:p w14:paraId="09954A1E">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2.定心定位</w:t>
      </w:r>
    </w:p>
    <w:p w14:paraId="47DBA100">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外圆柱面非常容易采用自动定心装置，将其轴线确定在要求的位置上。如常见的三爪自定心卡盘和弹簧夹头便是最普通的实例。此外也可用套筒作为定位元件。</w:t>
      </w:r>
    </w:p>
    <w:p w14:paraId="490FE2D0">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p>
    <w:p w14:paraId="084B2050">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2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ZWQ0ODM0N2Y0NGUzNTlhZDQxMmE0OTFhODFmZjcyYzAifQ=="/>
  </w:docVars>
  <w:rsids>
    <w:rsidRoot w:val="00000000"/>
    <w:rsid w:val="19DB6C10"/>
    <w:rsid w:val="32510C03"/>
    <w:rsid w:val="51403960"/>
    <w:rsid w:val="58727152"/>
    <w:rsid w:val="6BFA179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semiHidden="0" w:name="header"/>
    <w:lsdException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6"/>
    <w:semiHidden/>
    <w:unhideWhenUsed/>
    <w:qFormat/>
    <w:uiPriority w:val="9"/>
    <w:pPr>
      <w:keepNext/>
      <w:keepLines/>
      <w:widowControl w:val="0"/>
      <w:spacing w:before="260" w:beforeAutospacing="0" w:after="260" w:afterAutospacing="0" w:line="415" w:lineRule="auto"/>
      <w:ind w:left="0" w:right="0"/>
      <w:jc w:val="both"/>
      <w:outlineLvl w:val="2"/>
    </w:pPr>
    <w:rPr>
      <w:rFonts w:hint="default" w:ascii="Times New Roman" w:hAnsi="Times New Roman" w:eastAsia="宋体" w:cs="Times New Roman"/>
      <w:b/>
      <w:kern w:val="2"/>
      <w:sz w:val="32"/>
      <w:szCs w:val="3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4"/>
    <w:uiPriority w:val="0"/>
    <w:pPr>
      <w:ind w:left="100" w:leftChars="2500"/>
    </w:pPr>
    <w:rPr>
      <w:rFonts w:ascii="Times New Roman" w:hAnsi="Times New Roman" w:eastAsia="宋体" w:cs="Times New Roman"/>
      <w:szCs w:val="24"/>
    </w:rPr>
  </w:style>
  <w:style w:type="paragraph" w:styleId="4">
    <w:name w:val="Balloon Text"/>
    <w:basedOn w:val="1"/>
    <w:link w:val="15"/>
    <w:autoRedefine/>
    <w:semiHidden/>
    <w:unhideWhenUsed/>
    <w:qFormat/>
    <w:uiPriority w:val="99"/>
    <w:rPr>
      <w:sz w:val="18"/>
      <w:szCs w:val="18"/>
    </w:rPr>
  </w:style>
  <w:style w:type="paragraph" w:styleId="5">
    <w:name w:val="footer"/>
    <w:basedOn w:val="1"/>
    <w:link w:val="13"/>
    <w:unhideWhenUsed/>
    <w:uiPriority w:val="0"/>
    <w:pPr>
      <w:tabs>
        <w:tab w:val="center" w:pos="4153"/>
        <w:tab w:val="right" w:pos="8306"/>
      </w:tabs>
      <w:snapToGrid w:val="0"/>
      <w:jc w:val="left"/>
    </w:pPr>
    <w:rPr>
      <w:sz w:val="18"/>
      <w:szCs w:val="18"/>
    </w:rPr>
  </w:style>
  <w:style w:type="paragraph" w:styleId="6">
    <w:name w:val="header"/>
    <w:basedOn w:val="1"/>
    <w:link w:val="12"/>
    <w:unhideWhenUsed/>
    <w:uiPriority w:val="0"/>
    <w:pPr>
      <w:pBdr>
        <w:bottom w:val="single" w:color="auto" w:sz="6" w:space="1"/>
      </w:pBdr>
      <w:tabs>
        <w:tab w:val="center" w:pos="4153"/>
        <w:tab w:val="right" w:pos="8306"/>
      </w:tabs>
      <w:snapToGrid w:val="0"/>
      <w:jc w:val="center"/>
    </w:pPr>
    <w:rPr>
      <w:sz w:val="18"/>
      <w:szCs w:val="18"/>
    </w:rPr>
  </w:style>
  <w:style w:type="character" w:styleId="9">
    <w:name w:val="Hyperlink"/>
    <w:basedOn w:val="8"/>
    <w:qFormat/>
    <w:uiPriority w:val="0"/>
    <w:rPr>
      <w:color w:val="0000FF"/>
      <w:u w:val="single"/>
    </w:rPr>
  </w:style>
  <w:style w:type="character" w:styleId="10">
    <w:name w:val="annotation reference"/>
    <w:basedOn w:val="8"/>
    <w:autoRedefine/>
    <w:semiHidden/>
    <w:unhideWhenUsed/>
    <w:qFormat/>
    <w:uiPriority w:val="0"/>
    <w:rPr>
      <w:sz w:val="21"/>
      <w:szCs w:val="21"/>
    </w:rPr>
  </w:style>
  <w:style w:type="paragraph" w:customStyle="1" w:styleId="11">
    <w:name w:val="No Spacing"/>
    <w:qFormat/>
    <w:uiPriority w:val="1"/>
    <w:pPr>
      <w:widowControl w:val="0"/>
      <w:spacing w:line="360" w:lineRule="auto"/>
      <w:ind w:firstLine="200" w:firstLineChars="200"/>
    </w:pPr>
    <w:rPr>
      <w:rFonts w:ascii="Calibri" w:hAnsi="Calibri" w:eastAsia="宋体" w:cs="Times New Roman"/>
      <w:kern w:val="2"/>
      <w:sz w:val="24"/>
      <w:szCs w:val="22"/>
      <w:lang w:val="en-US" w:eastAsia="zh-CN" w:bidi="ar-SA"/>
    </w:rPr>
  </w:style>
  <w:style w:type="character" w:customStyle="1" w:styleId="12">
    <w:name w:val="页眉 Char"/>
    <w:basedOn w:val="8"/>
    <w:link w:val="6"/>
    <w:qFormat/>
    <w:uiPriority w:val="99"/>
    <w:rPr>
      <w:sz w:val="18"/>
      <w:szCs w:val="18"/>
    </w:rPr>
  </w:style>
  <w:style w:type="character" w:customStyle="1" w:styleId="13">
    <w:name w:val="页脚 Char"/>
    <w:basedOn w:val="8"/>
    <w:link w:val="5"/>
    <w:autoRedefine/>
    <w:qFormat/>
    <w:uiPriority w:val="99"/>
    <w:rPr>
      <w:sz w:val="18"/>
      <w:szCs w:val="18"/>
    </w:rPr>
  </w:style>
  <w:style w:type="character" w:customStyle="1" w:styleId="14">
    <w:name w:val="日期 Char"/>
    <w:basedOn w:val="8"/>
    <w:link w:val="3"/>
    <w:autoRedefine/>
    <w:qFormat/>
    <w:uiPriority w:val="0"/>
    <w:rPr>
      <w:rFonts w:ascii="Times New Roman" w:hAnsi="Times New Roman" w:eastAsia="宋体" w:cs="Times New Roman"/>
      <w:szCs w:val="24"/>
    </w:rPr>
  </w:style>
  <w:style w:type="character" w:customStyle="1" w:styleId="15">
    <w:name w:val="批注框文本 Char"/>
    <w:basedOn w:val="8"/>
    <w:link w:val="4"/>
    <w:autoRedefine/>
    <w:semiHidden/>
    <w:qFormat/>
    <w:uiPriority w:val="99"/>
    <w:rPr>
      <w:sz w:val="18"/>
      <w:szCs w:val="18"/>
    </w:rPr>
  </w:style>
  <w:style w:type="character" w:customStyle="1" w:styleId="16">
    <w:name w:val="标题 3 Char"/>
    <w:basedOn w:val="8"/>
    <w:link w:val="2"/>
    <w:autoRedefine/>
    <w:qFormat/>
    <w:uiPriority w:val="0"/>
    <w:rPr>
      <w:b/>
      <w:kern w:val="2"/>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1013</Words>
  <Characters>1036</Characters>
  <Lines>8</Lines>
  <Paragraphs>2</Paragraphs>
  <TotalTime>0</TotalTime>
  <ScaleCrop>false</ScaleCrop>
  <LinksUpToDate>false</LinksUpToDate>
  <CharactersWithSpaces>1088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2021-08-24T14:19:00Z</dcterms:created>
  <dc:creator>Administrator</dc:creator>
  <cp:lastModifiedBy>Administrator</cp:lastModifiedBy>
  <dcterms:modified xsi:type="dcterms:W3CDTF">2025-02-25T07:51:11Z</dcterms:modified>
  <dc:title>贵州电子科技职业学院教案首页暨教案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C56E95D39EC24704AA506E7E6A961B83_12</vt:lpwstr>
  </property>
  <property fmtid="{D5CDD505-2E9C-101B-9397-08002B2CF9AE}" pid="4" name="KSOTemplateDocerSaveRecord">
    <vt:lpwstr>eyJoZGlkIjoiZWQ0ODM0N2Y0NGUzNTlhZDQxMmE0OTFhODFmZjcyYzAifQ==</vt:lpwstr>
  </property>
</Properties>
</file>